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5B" w:rsidRDefault="00C93B5B" w:rsidP="00C93B5B">
      <w:pPr>
        <w:pStyle w:val="Heading4"/>
        <w:ind w:left="720" w:hanging="360"/>
        <w:jc w:val="center"/>
        <w:rPr>
          <w:rFonts w:eastAsia="Times New Roman"/>
          <w:color w:val="000000"/>
        </w:rPr>
      </w:pPr>
      <w:r>
        <w:rPr>
          <w:rFonts w:eastAsia="Times New Roman"/>
          <w:color w:val="000000"/>
        </w:rPr>
        <w:t xml:space="preserve">SOCIAL SKILLS/SUPPORT RESOURCES IN THE ISSAQUAH/SEATTLE AREA </w:t>
      </w:r>
    </w:p>
    <w:p w:rsidR="00FC55C9" w:rsidRDefault="00FC55C9" w:rsidP="00FC55C9">
      <w:pPr>
        <w:pStyle w:val="Heading4"/>
        <w:ind w:left="720" w:hanging="360"/>
        <w:rPr>
          <w:rFonts w:eastAsia="Times New Roman"/>
          <w:color w:val="000000"/>
        </w:rPr>
      </w:pPr>
      <w:r>
        <w:rPr>
          <w:rFonts w:eastAsia="Times New Roman"/>
          <w:color w:val="000000"/>
        </w:rPr>
        <w:br/>
        <w:t>1)</w:t>
      </w:r>
      <w:r>
        <w:rPr>
          <w:rFonts w:eastAsia="Times New Roman"/>
          <w:color w:val="000000"/>
          <w:sz w:val="14"/>
          <w:szCs w:val="14"/>
        </w:rPr>
        <w:t xml:space="preserve">      </w:t>
      </w:r>
      <w:r>
        <w:rPr>
          <w:rFonts w:eastAsia="Times New Roman"/>
          <w:color w:val="000000"/>
        </w:rPr>
        <w:t>Spotlight Social Skills for Friendship Development</w:t>
      </w:r>
    </w:p>
    <w:p w:rsidR="00FC55C9" w:rsidRPr="005E17F5" w:rsidRDefault="00FC55C9" w:rsidP="00FC55C9">
      <w:pPr>
        <w:rPr>
          <w:color w:val="000000"/>
          <w:lang w:val="de-DE"/>
        </w:rPr>
      </w:pPr>
      <w:r w:rsidRPr="005E17F5">
        <w:rPr>
          <w:color w:val="000000"/>
          <w:lang w:val="de-DE"/>
        </w:rPr>
        <w:t>Regina Feinberg, MA, CCC-SLP  </w:t>
      </w:r>
    </w:p>
    <w:p w:rsidR="00FC55C9" w:rsidRPr="005E17F5" w:rsidRDefault="00FC55C9" w:rsidP="00FC55C9">
      <w:pPr>
        <w:rPr>
          <w:color w:val="000000"/>
          <w:lang w:val="de-DE"/>
        </w:rPr>
      </w:pPr>
      <w:r w:rsidRPr="005E17F5">
        <w:rPr>
          <w:color w:val="000000"/>
          <w:lang w:val="de-DE"/>
        </w:rPr>
        <w:t>Phone: (206) 226-8813</w:t>
      </w:r>
    </w:p>
    <w:p w:rsidR="00FC55C9" w:rsidRDefault="00A64B20" w:rsidP="00FC55C9">
      <w:pPr>
        <w:rPr>
          <w:color w:val="000000"/>
        </w:rPr>
      </w:pPr>
      <w:hyperlink r:id="rId6" w:tgtFrame="_blank" w:history="1">
        <w:r w:rsidR="00FC55C9">
          <w:rPr>
            <w:rStyle w:val="Hyperlink"/>
          </w:rPr>
          <w:t>Regina@SpotlightSocialSkills.com</w:t>
        </w:r>
      </w:hyperlink>
    </w:p>
    <w:p w:rsidR="00FC55C9" w:rsidRDefault="00FC55C9" w:rsidP="00FC55C9">
      <w:pPr>
        <w:rPr>
          <w:color w:val="000000"/>
        </w:rPr>
      </w:pPr>
      <w:r>
        <w:rPr>
          <w:color w:val="000000"/>
        </w:rPr>
        <w:t> </w:t>
      </w:r>
    </w:p>
    <w:p w:rsidR="00FC55C9" w:rsidRDefault="00FC55C9" w:rsidP="00FC55C9">
      <w:pPr>
        <w:rPr>
          <w:color w:val="000000"/>
        </w:rPr>
      </w:pPr>
      <w:r>
        <w:rPr>
          <w:color w:val="000000"/>
        </w:rPr>
        <w:t>Friendship development groups, grades 1-12, grouped by age, meet weekly on Mercer Island.  Share joy, silliness, frustration, and challenges.  Learn to make friends and get along with peers and a</w:t>
      </w:r>
      <w:r w:rsidR="005C1245">
        <w:rPr>
          <w:color w:val="000000"/>
        </w:rPr>
        <w:t xml:space="preserve">dults while trying new things. </w:t>
      </w:r>
    </w:p>
    <w:p w:rsidR="00FC55C9" w:rsidRDefault="00FC55C9" w:rsidP="00FC55C9">
      <w:pPr>
        <w:rPr>
          <w:color w:val="000000"/>
        </w:rPr>
      </w:pPr>
      <w:r>
        <w:rPr>
          <w:rFonts w:ascii="Calibri" w:hAnsi="Calibri"/>
          <w:color w:val="1F497D"/>
          <w:sz w:val="22"/>
          <w:szCs w:val="22"/>
        </w:rPr>
        <w:t> </w:t>
      </w:r>
    </w:p>
    <w:p w:rsidR="00FC55C9" w:rsidRDefault="00FC55C9" w:rsidP="00FC55C9">
      <w:pPr>
        <w:pStyle w:val="Heading4"/>
        <w:ind w:left="720" w:hanging="360"/>
        <w:rPr>
          <w:rFonts w:eastAsia="Times New Roman"/>
          <w:color w:val="000000"/>
        </w:rPr>
      </w:pPr>
      <w:bookmarkStart w:id="0" w:name="TOC-Friendship-Group"/>
      <w:bookmarkEnd w:id="0"/>
      <w:r>
        <w:rPr>
          <w:rFonts w:eastAsia="Times New Roman"/>
          <w:color w:val="000000"/>
        </w:rPr>
        <w:t>2)</w:t>
      </w:r>
      <w:r>
        <w:rPr>
          <w:rFonts w:eastAsia="Times New Roman"/>
          <w:color w:val="000000"/>
          <w:sz w:val="14"/>
          <w:szCs w:val="14"/>
        </w:rPr>
        <w:t xml:space="preserve">      </w:t>
      </w:r>
      <w:r>
        <w:rPr>
          <w:rFonts w:eastAsia="Times New Roman"/>
          <w:color w:val="000000"/>
        </w:rPr>
        <w:t>Friendship Group</w:t>
      </w:r>
    </w:p>
    <w:p w:rsidR="00FC55C9" w:rsidRDefault="00FC55C9" w:rsidP="00FC55C9">
      <w:pPr>
        <w:rPr>
          <w:color w:val="000000"/>
        </w:rPr>
      </w:pPr>
      <w:r>
        <w:rPr>
          <w:color w:val="000000"/>
        </w:rPr>
        <w:t xml:space="preserve">Lisa Ann </w:t>
      </w:r>
      <w:proofErr w:type="spellStart"/>
      <w:r>
        <w:rPr>
          <w:color w:val="000000"/>
        </w:rPr>
        <w:t>Mikulencak</w:t>
      </w:r>
      <w:proofErr w:type="spellEnd"/>
      <w:r>
        <w:rPr>
          <w:color w:val="000000"/>
        </w:rPr>
        <w:t>, LMHC: (206) 683-8625</w:t>
      </w:r>
    </w:p>
    <w:p w:rsidR="00FC55C9" w:rsidRDefault="00FC55C9" w:rsidP="00FC55C9">
      <w:pPr>
        <w:rPr>
          <w:color w:val="000000"/>
        </w:rPr>
      </w:pPr>
      <w:r>
        <w:rPr>
          <w:color w:val="000000"/>
        </w:rPr>
        <w:t> Karen Noble-Newman, LMHC: (206) 909-1937</w:t>
      </w:r>
    </w:p>
    <w:p w:rsidR="00FC55C9" w:rsidRDefault="00FC55C9" w:rsidP="00FC55C9">
      <w:pPr>
        <w:rPr>
          <w:color w:val="000000"/>
        </w:rPr>
      </w:pPr>
      <w:proofErr w:type="spellStart"/>
      <w:r>
        <w:rPr>
          <w:color w:val="000000"/>
        </w:rPr>
        <w:t>Areis</w:t>
      </w:r>
      <w:proofErr w:type="spellEnd"/>
      <w:r>
        <w:rPr>
          <w:color w:val="000000"/>
        </w:rPr>
        <w:t xml:space="preserve"> Building, 2366 Eastlake Ave. E., suite 413, Seattle, WA 98102</w:t>
      </w:r>
    </w:p>
    <w:p w:rsidR="00FC55C9" w:rsidRDefault="00A64B20" w:rsidP="00FC55C9">
      <w:pPr>
        <w:rPr>
          <w:color w:val="000000"/>
        </w:rPr>
      </w:pPr>
      <w:hyperlink r:id="rId7" w:tgtFrame="_blank" w:history="1">
        <w:r w:rsidR="00FC55C9">
          <w:rPr>
            <w:rStyle w:val="Hyperlink"/>
          </w:rPr>
          <w:t>friendshipgroupseattle@hotmail.com</w:t>
        </w:r>
      </w:hyperlink>
    </w:p>
    <w:p w:rsidR="00FC55C9" w:rsidRDefault="00A64B20" w:rsidP="00FC55C9">
      <w:pPr>
        <w:rPr>
          <w:color w:val="000000"/>
        </w:rPr>
      </w:pPr>
      <w:hyperlink r:id="rId8" w:tgtFrame="_blank" w:history="1">
        <w:r w:rsidR="00FC55C9">
          <w:rPr>
            <w:rStyle w:val="Hyperlink"/>
          </w:rPr>
          <w:t>www.friendshipgroupseattle.com</w:t>
        </w:r>
      </w:hyperlink>
    </w:p>
    <w:p w:rsidR="00FC55C9" w:rsidRDefault="00FC55C9" w:rsidP="00FC55C9">
      <w:pPr>
        <w:rPr>
          <w:color w:val="000000"/>
        </w:rPr>
      </w:pPr>
      <w:r>
        <w:rPr>
          <w:color w:val="000000"/>
        </w:rPr>
        <w:t> </w:t>
      </w:r>
    </w:p>
    <w:p w:rsidR="00FC55C9" w:rsidRDefault="00FC55C9" w:rsidP="00FC55C9">
      <w:pPr>
        <w:rPr>
          <w:color w:val="000000"/>
        </w:rPr>
      </w:pPr>
      <w:r>
        <w:rPr>
          <w:color w:val="000000"/>
        </w:rPr>
        <w:t xml:space="preserve">Social Skills groups for kindergarten to 6th grade on Wednesdays, October to May. </w:t>
      </w:r>
    </w:p>
    <w:p w:rsidR="00FC55C9" w:rsidRDefault="00FC55C9" w:rsidP="00FC55C9">
      <w:pPr>
        <w:rPr>
          <w:color w:val="000000"/>
        </w:rPr>
      </w:pPr>
      <w:r>
        <w:rPr>
          <w:color w:val="000000"/>
        </w:rPr>
        <w:t> </w:t>
      </w:r>
    </w:p>
    <w:p w:rsidR="00FC55C9" w:rsidRDefault="00FC55C9" w:rsidP="00FC55C9">
      <w:pPr>
        <w:pStyle w:val="Heading4"/>
        <w:ind w:left="720" w:hanging="360"/>
        <w:rPr>
          <w:rFonts w:eastAsia="Times New Roman"/>
          <w:color w:val="000000"/>
        </w:rPr>
      </w:pPr>
      <w:bookmarkStart w:id="1" w:name="TOC-Game-Talk"/>
      <w:bookmarkEnd w:id="1"/>
      <w:r>
        <w:rPr>
          <w:rFonts w:eastAsia="Times New Roman"/>
          <w:color w:val="000000"/>
        </w:rPr>
        <w:t>3)</w:t>
      </w:r>
      <w:r>
        <w:rPr>
          <w:rFonts w:eastAsia="Times New Roman"/>
          <w:color w:val="000000"/>
          <w:sz w:val="14"/>
          <w:szCs w:val="14"/>
        </w:rPr>
        <w:t xml:space="preserve">      </w:t>
      </w:r>
      <w:r>
        <w:rPr>
          <w:rFonts w:eastAsia="Times New Roman"/>
          <w:color w:val="000000"/>
        </w:rPr>
        <w:t>Game Talk</w:t>
      </w:r>
    </w:p>
    <w:p w:rsidR="00FC55C9" w:rsidRDefault="00A64B20" w:rsidP="00FC55C9">
      <w:pPr>
        <w:rPr>
          <w:color w:val="000000"/>
        </w:rPr>
      </w:pPr>
      <w:hyperlink r:id="rId9" w:tgtFrame="_blank" w:history="1">
        <w:r w:rsidR="00FC55C9">
          <w:rPr>
            <w:rStyle w:val="Hyperlink"/>
          </w:rPr>
          <w:t>www.seattlechildtherapy.com</w:t>
        </w:r>
      </w:hyperlink>
    </w:p>
    <w:p w:rsidR="00FC55C9" w:rsidRDefault="00FC55C9" w:rsidP="00FC55C9">
      <w:pPr>
        <w:rPr>
          <w:color w:val="000000"/>
        </w:rPr>
      </w:pPr>
      <w:r>
        <w:rPr>
          <w:color w:val="000000"/>
        </w:rPr>
        <w:t> </w:t>
      </w:r>
    </w:p>
    <w:p w:rsidR="00FC55C9" w:rsidRDefault="00FC55C9" w:rsidP="00FC55C9">
      <w:pPr>
        <w:rPr>
          <w:color w:val="000000"/>
        </w:rPr>
      </w:pPr>
      <w:r>
        <w:rPr>
          <w:color w:val="000000"/>
        </w:rPr>
        <w:t xml:space="preserve">Social Skills Groups, Behavior / Educational Counseling. </w:t>
      </w:r>
    </w:p>
    <w:p w:rsidR="00FC55C9" w:rsidRDefault="00FC55C9" w:rsidP="00FC55C9">
      <w:pPr>
        <w:rPr>
          <w:color w:val="000000"/>
        </w:rPr>
      </w:pPr>
      <w:r>
        <w:rPr>
          <w:rFonts w:ascii="Calibri" w:hAnsi="Calibri"/>
          <w:color w:val="1F497D"/>
          <w:sz w:val="22"/>
          <w:szCs w:val="22"/>
        </w:rPr>
        <w:t> </w:t>
      </w:r>
    </w:p>
    <w:p w:rsidR="00FC55C9" w:rsidRDefault="00FC55C9" w:rsidP="00FC55C9">
      <w:pPr>
        <w:pStyle w:val="Heading4"/>
        <w:ind w:left="720" w:hanging="360"/>
        <w:rPr>
          <w:rFonts w:eastAsia="Times New Roman"/>
          <w:color w:val="000000"/>
        </w:rPr>
      </w:pPr>
      <w:bookmarkStart w:id="2" w:name="TOC-Kids-Interacting-and-Developing-Soc"/>
      <w:bookmarkEnd w:id="2"/>
      <w:r>
        <w:rPr>
          <w:rFonts w:eastAsia="Times New Roman"/>
          <w:color w:val="000000"/>
        </w:rPr>
        <w:t>4)</w:t>
      </w:r>
      <w:r>
        <w:rPr>
          <w:rFonts w:eastAsia="Times New Roman"/>
          <w:color w:val="000000"/>
          <w:sz w:val="14"/>
          <w:szCs w:val="14"/>
        </w:rPr>
        <w:t xml:space="preserve">      </w:t>
      </w:r>
      <w:r>
        <w:rPr>
          <w:rFonts w:eastAsia="Times New Roman"/>
          <w:color w:val="000000"/>
        </w:rPr>
        <w:t>Kids Interacting and Developing Social Skills (K.I.D.S.S.)</w:t>
      </w:r>
    </w:p>
    <w:p w:rsidR="00FC55C9" w:rsidRDefault="00FC55C9" w:rsidP="00FC55C9">
      <w:pPr>
        <w:rPr>
          <w:color w:val="000000"/>
        </w:rPr>
      </w:pPr>
      <w:r>
        <w:rPr>
          <w:color w:val="000000"/>
        </w:rPr>
        <w:t>Phone: (206) 323-5770</w:t>
      </w:r>
    </w:p>
    <w:p w:rsidR="00FC55C9" w:rsidRDefault="00A64B20" w:rsidP="00FC55C9">
      <w:pPr>
        <w:rPr>
          <w:color w:val="000000"/>
        </w:rPr>
      </w:pPr>
      <w:hyperlink r:id="rId10" w:tgtFrame="_blank" w:history="1">
        <w:r w:rsidR="00FC55C9">
          <w:rPr>
            <w:rStyle w:val="Hyperlink"/>
          </w:rPr>
          <w:t>ajamieson@hsds.org</w:t>
        </w:r>
      </w:hyperlink>
    </w:p>
    <w:p w:rsidR="00FC55C9" w:rsidRDefault="00FC55C9" w:rsidP="00FC55C9">
      <w:pPr>
        <w:rPr>
          <w:color w:val="000000"/>
        </w:rPr>
      </w:pPr>
      <w:r>
        <w:rPr>
          <w:color w:val="000000"/>
        </w:rPr>
        <w:t> </w:t>
      </w:r>
    </w:p>
    <w:p w:rsidR="00FC55C9" w:rsidRDefault="00FC55C9" w:rsidP="00FC55C9">
      <w:pPr>
        <w:rPr>
          <w:color w:val="000000"/>
        </w:rPr>
      </w:pPr>
      <w:r>
        <w:rPr>
          <w:color w:val="000000"/>
        </w:rPr>
        <w:t xml:space="preserve">Social skills group in Seattle for kids ranging 7-9 years of age. Sessions for high functioning children with social cognitive challenges and/or ineffective social skills. </w:t>
      </w:r>
    </w:p>
    <w:p w:rsidR="00FC55C9" w:rsidRDefault="00FC55C9" w:rsidP="00FC55C9">
      <w:pPr>
        <w:rPr>
          <w:color w:val="000000"/>
        </w:rPr>
      </w:pPr>
      <w:r>
        <w:rPr>
          <w:color w:val="000000"/>
        </w:rPr>
        <w:t> </w:t>
      </w:r>
    </w:p>
    <w:p w:rsidR="001C00FB" w:rsidRPr="001C00FB" w:rsidRDefault="001C00FB" w:rsidP="00FC55C9">
      <w:pPr>
        <w:rPr>
          <w:b/>
          <w:color w:val="000000"/>
        </w:rPr>
      </w:pPr>
      <w:r w:rsidRPr="001C00FB">
        <w:rPr>
          <w:b/>
          <w:color w:val="000000"/>
        </w:rPr>
        <w:t>5. Creative Social Club (creativesocialclub.com)</w:t>
      </w:r>
    </w:p>
    <w:p w:rsidR="001C00FB" w:rsidRPr="001C00FB" w:rsidRDefault="001C00FB" w:rsidP="00FC55C9">
      <w:pPr>
        <w:rPr>
          <w:b/>
          <w:color w:val="000000"/>
        </w:rPr>
      </w:pPr>
    </w:p>
    <w:p w:rsidR="00FC55C9" w:rsidRPr="001C00FB" w:rsidRDefault="00FC55C9" w:rsidP="00FC55C9">
      <w:pPr>
        <w:rPr>
          <w:b/>
          <w:color w:val="000000"/>
        </w:rPr>
      </w:pPr>
    </w:p>
    <w:p w:rsidR="00FC55C9" w:rsidRDefault="00FC55C9" w:rsidP="00FC55C9">
      <w:pPr>
        <w:rPr>
          <w:color w:val="000000"/>
        </w:rPr>
      </w:pPr>
    </w:p>
    <w:p w:rsidR="00FC55C9" w:rsidRPr="00E54D87" w:rsidRDefault="00E54D87" w:rsidP="00FC55C9">
      <w:pPr>
        <w:rPr>
          <w:b/>
          <w:color w:val="000000"/>
        </w:rPr>
      </w:pPr>
      <w:r w:rsidRPr="00E54D87">
        <w:rPr>
          <w:b/>
          <w:color w:val="000000"/>
        </w:rPr>
        <w:t>6. Aspiring Youth (aspiringyouth.net) Social Skills camps</w:t>
      </w:r>
    </w:p>
    <w:p w:rsidR="00FC55C9" w:rsidRPr="00E54D87" w:rsidRDefault="00FC55C9" w:rsidP="00FC55C9">
      <w:pPr>
        <w:rPr>
          <w:b/>
          <w:color w:val="000000"/>
        </w:rPr>
      </w:pPr>
    </w:p>
    <w:p w:rsidR="00FC55C9" w:rsidRDefault="00FC55C9" w:rsidP="00FC55C9">
      <w:pPr>
        <w:rPr>
          <w:color w:val="000000"/>
        </w:rPr>
      </w:pPr>
    </w:p>
    <w:p w:rsidR="00FC55C9" w:rsidRPr="00FC55C9" w:rsidRDefault="00E54D87" w:rsidP="00FC55C9">
      <w:pPr>
        <w:pStyle w:val="NormalWeb"/>
        <w:keepNext/>
        <w:ind w:left="720" w:hanging="360"/>
      </w:pPr>
      <w:r>
        <w:rPr>
          <w:b/>
          <w:bCs/>
          <w:sz w:val="27"/>
          <w:szCs w:val="27"/>
        </w:rPr>
        <w:t>6</w:t>
      </w:r>
      <w:r w:rsidR="00FC55C9" w:rsidRPr="00FC55C9">
        <w:rPr>
          <w:b/>
          <w:bCs/>
          <w:sz w:val="27"/>
          <w:szCs w:val="27"/>
        </w:rPr>
        <w:t>)</w:t>
      </w:r>
      <w:r w:rsidR="00FC55C9" w:rsidRPr="00FC55C9">
        <w:rPr>
          <w:b/>
          <w:bCs/>
          <w:sz w:val="14"/>
          <w:szCs w:val="14"/>
        </w:rPr>
        <w:t xml:space="preserve">     </w:t>
      </w:r>
      <w:r w:rsidR="00FC55C9" w:rsidRPr="00FC55C9">
        <w:rPr>
          <w:rStyle w:val="Strong"/>
          <w:sz w:val="27"/>
          <w:szCs w:val="27"/>
        </w:rPr>
        <w:t>Encompass Pediatric Therapy</w:t>
      </w:r>
    </w:p>
    <w:p w:rsidR="00FC55C9" w:rsidRDefault="00FC55C9" w:rsidP="00FC55C9">
      <w:pPr>
        <w:pStyle w:val="NormalWeb"/>
        <w:keepNext/>
        <w:ind w:left="720" w:hanging="360"/>
        <w:rPr>
          <w:color w:val="000000"/>
        </w:rPr>
      </w:pPr>
      <w:proofErr w:type="gramStart"/>
      <w:r>
        <w:rPr>
          <w:color w:val="000000"/>
        </w:rPr>
        <w:t>located</w:t>
      </w:r>
      <w:proofErr w:type="gramEnd"/>
      <w:r>
        <w:rPr>
          <w:color w:val="000000"/>
        </w:rPr>
        <w:t xml:space="preserve"> at  </w:t>
      </w:r>
      <w:r>
        <w:rPr>
          <w:rStyle w:val="Strong"/>
          <w:color w:val="0000FF"/>
          <w:sz w:val="27"/>
          <w:szCs w:val="27"/>
        </w:rPr>
        <w:t>Encompass Downtown North Bend</w:t>
      </w:r>
      <w:r>
        <w:rPr>
          <w:b/>
          <w:bCs/>
          <w:color w:val="0000FF"/>
          <w:sz w:val="27"/>
          <w:szCs w:val="27"/>
        </w:rPr>
        <w:br/>
      </w:r>
      <w:r>
        <w:rPr>
          <w:color w:val="000000"/>
        </w:rPr>
        <w:t>209 Main Ave. S.</w:t>
      </w:r>
      <w:r>
        <w:rPr>
          <w:color w:val="000000"/>
        </w:rPr>
        <w:br/>
        <w:t>North Bend, WA 98045</w:t>
      </w:r>
      <w:r>
        <w:rPr>
          <w:color w:val="000000"/>
        </w:rPr>
        <w:br/>
        <w:t>425.888.3347</w:t>
      </w:r>
      <w:r>
        <w:rPr>
          <w:color w:val="0000FF"/>
          <w:sz w:val="27"/>
          <w:szCs w:val="27"/>
        </w:rPr>
        <w:br/>
      </w:r>
      <w:r>
        <w:rPr>
          <w:color w:val="0000FF"/>
          <w:sz w:val="27"/>
          <w:szCs w:val="27"/>
        </w:rPr>
        <w:br/>
      </w:r>
      <w:r>
        <w:rPr>
          <w:rStyle w:val="Strong"/>
          <w:color w:val="0000FF"/>
          <w:sz w:val="27"/>
          <w:szCs w:val="27"/>
        </w:rPr>
        <w:t>Social Skills Groups</w:t>
      </w:r>
      <w:r>
        <w:rPr>
          <w:color w:val="000000"/>
          <w:sz w:val="27"/>
          <w:szCs w:val="27"/>
        </w:rPr>
        <w:br/>
      </w:r>
      <w:r>
        <w:rPr>
          <w:color w:val="000000"/>
          <w:sz w:val="27"/>
          <w:szCs w:val="27"/>
        </w:rPr>
        <w:br/>
      </w:r>
      <w:r>
        <w:rPr>
          <w:color w:val="000000"/>
        </w:rPr>
        <w:t>As we are all aware, functional social skills are crucial to success in life. Many of these complex skills are learned during childhood. Children are expected to observe, interpret and respond in social situations all day long. For some children, this can be a real challenge.</w:t>
      </w:r>
      <w:r>
        <w:rPr>
          <w:color w:val="000000"/>
        </w:rPr>
        <w:br/>
      </w:r>
      <w:r>
        <w:rPr>
          <w:color w:val="000000"/>
        </w:rPr>
        <w:br/>
        <w:t xml:space="preserve">Encompass offers social-skills coaching for children from preschool age through adolescence. Weekly one-hour sessions, led by two therapists, teach important skills in a fun and engaging manner. Each group is comprised </w:t>
      </w:r>
      <w:proofErr w:type="gramStart"/>
      <w:r>
        <w:rPr>
          <w:color w:val="000000"/>
        </w:rPr>
        <w:t>of  four</w:t>
      </w:r>
      <w:proofErr w:type="gramEnd"/>
      <w:r>
        <w:rPr>
          <w:color w:val="000000"/>
        </w:rPr>
        <w:t xml:space="preserve"> to five children matched up based upon their skill levels and genders.</w:t>
      </w:r>
      <w:r>
        <w:rPr>
          <w:color w:val="000000"/>
        </w:rPr>
        <w:br/>
      </w:r>
      <w:r>
        <w:rPr>
          <w:color w:val="000000"/>
        </w:rPr>
        <w:br/>
        <w:t xml:space="preserve">We use an evidence-based social skills curriculum, </w:t>
      </w:r>
      <w:hyperlink r:id="rId11" w:tgtFrame="_blank" w:history="1">
        <w:proofErr w:type="spellStart"/>
        <w:r>
          <w:rPr>
            <w:rStyle w:val="Hyperlink"/>
          </w:rPr>
          <w:t>SuperFlex</w:t>
        </w:r>
        <w:proofErr w:type="spellEnd"/>
      </w:hyperlink>
      <w:r>
        <w:rPr>
          <w:color w:val="000000"/>
        </w:rPr>
        <w:t>, created by Michelle Garcia Winner. The four core components of this curriculum are:</w:t>
      </w:r>
    </w:p>
    <w:p w:rsidR="00FC55C9" w:rsidRDefault="00FC55C9" w:rsidP="00FC55C9">
      <w:pPr>
        <w:numPr>
          <w:ilvl w:val="0"/>
          <w:numId w:val="1"/>
        </w:numPr>
        <w:rPr>
          <w:rFonts w:eastAsia="Times New Roman"/>
          <w:color w:val="000000"/>
        </w:rPr>
      </w:pPr>
      <w:r>
        <w:rPr>
          <w:rStyle w:val="Strong"/>
          <w:rFonts w:eastAsia="Times New Roman"/>
          <w:color w:val="000000"/>
        </w:rPr>
        <w:t xml:space="preserve">Early developing skills: </w:t>
      </w:r>
      <w:r>
        <w:rPr>
          <w:rFonts w:eastAsia="Times New Roman"/>
          <w:color w:val="000000"/>
        </w:rPr>
        <w:t>listening to others, following directions, maintaining eye contact and keeping a calm body during interactions and greetings</w:t>
      </w:r>
    </w:p>
    <w:p w:rsidR="00FC55C9" w:rsidRDefault="00FC55C9" w:rsidP="00FC55C9">
      <w:pPr>
        <w:numPr>
          <w:ilvl w:val="0"/>
          <w:numId w:val="1"/>
        </w:numPr>
        <w:rPr>
          <w:rFonts w:eastAsia="Times New Roman"/>
          <w:color w:val="000000"/>
        </w:rPr>
      </w:pPr>
      <w:r>
        <w:rPr>
          <w:rStyle w:val="Strong"/>
          <w:rFonts w:eastAsia="Times New Roman"/>
          <w:color w:val="000000"/>
        </w:rPr>
        <w:t xml:space="preserve">Interpersonal skills: </w:t>
      </w:r>
      <w:r>
        <w:rPr>
          <w:rFonts w:eastAsia="Times New Roman"/>
          <w:color w:val="000000"/>
        </w:rPr>
        <w:t>turn-taking, sharing, requesting, responding, initiating, perspective taking and conversing</w:t>
      </w:r>
    </w:p>
    <w:p w:rsidR="00FC55C9" w:rsidRDefault="00FC55C9" w:rsidP="00FC55C9">
      <w:pPr>
        <w:numPr>
          <w:ilvl w:val="0"/>
          <w:numId w:val="1"/>
        </w:numPr>
        <w:rPr>
          <w:rFonts w:eastAsia="Times New Roman"/>
          <w:color w:val="000000"/>
        </w:rPr>
      </w:pPr>
      <w:r>
        <w:rPr>
          <w:rStyle w:val="Strong"/>
          <w:rFonts w:eastAsia="Times New Roman"/>
          <w:color w:val="000000"/>
        </w:rPr>
        <w:t xml:space="preserve">Problem-solving skills: </w:t>
      </w:r>
      <w:r>
        <w:rPr>
          <w:rFonts w:eastAsia="Times New Roman"/>
          <w:color w:val="000000"/>
        </w:rPr>
        <w:t xml:space="preserve">conflict resolution, </w:t>
      </w:r>
      <w:proofErr w:type="spellStart"/>
      <w:r>
        <w:rPr>
          <w:rFonts w:eastAsia="Times New Roman"/>
          <w:color w:val="000000"/>
        </w:rPr>
        <w:t>cooperations</w:t>
      </w:r>
      <w:proofErr w:type="spellEnd"/>
      <w:r>
        <w:rPr>
          <w:rFonts w:eastAsia="Times New Roman"/>
          <w:color w:val="000000"/>
        </w:rPr>
        <w:t>, emotional regulation and recognizing big problems vs. small problems</w:t>
      </w:r>
    </w:p>
    <w:p w:rsidR="00FC55C9" w:rsidRDefault="00FC55C9" w:rsidP="00FC55C9">
      <w:pPr>
        <w:numPr>
          <w:ilvl w:val="0"/>
          <w:numId w:val="1"/>
        </w:numPr>
        <w:rPr>
          <w:rFonts w:eastAsia="Times New Roman"/>
          <w:color w:val="000000"/>
        </w:rPr>
      </w:pPr>
      <w:r>
        <w:rPr>
          <w:rStyle w:val="Strong"/>
          <w:rFonts w:eastAsia="Times New Roman"/>
          <w:color w:val="000000"/>
        </w:rPr>
        <w:t xml:space="preserve">Nonverbal-communication skills: </w:t>
      </w:r>
      <w:r>
        <w:rPr>
          <w:rFonts w:eastAsia="Times New Roman"/>
          <w:color w:val="000000"/>
        </w:rPr>
        <w:t>reading others’ body language and emotional state and personal space awareness</w:t>
      </w:r>
    </w:p>
    <w:p w:rsidR="00FC55C9" w:rsidRDefault="00FC55C9" w:rsidP="00FC55C9">
      <w:pPr>
        <w:pStyle w:val="NormalWeb"/>
        <w:spacing w:line="216" w:lineRule="auto"/>
        <w:rPr>
          <w:color w:val="000000"/>
        </w:rPr>
      </w:pPr>
      <w:r>
        <w:rPr>
          <w:color w:val="000000"/>
        </w:rPr>
        <w:t>Interested?  Call Encompass Pediatric Therapy at 425.888.3347 to see if your child qualifies.</w:t>
      </w:r>
      <w:r>
        <w:rPr>
          <w:color w:val="000000"/>
        </w:rPr>
        <w:br/>
      </w:r>
      <w:r>
        <w:rPr>
          <w:color w:val="000000"/>
        </w:rPr>
        <w:br/>
        <w:t xml:space="preserve">Insurance coverage and private-pay options are available. </w:t>
      </w:r>
    </w:p>
    <w:p w:rsidR="00FC55C9" w:rsidRDefault="00A64B20" w:rsidP="00FC55C9">
      <w:pPr>
        <w:rPr>
          <w:rFonts w:ascii="Calibri" w:hAnsi="Calibri"/>
          <w:color w:val="1F497D"/>
          <w:sz w:val="22"/>
          <w:szCs w:val="22"/>
        </w:rPr>
      </w:pPr>
      <w:hyperlink r:id="rId12" w:tgtFrame="_blank" w:history="1">
        <w:r w:rsidR="00FC55C9">
          <w:rPr>
            <w:rStyle w:val="Hyperlink"/>
            <w:rFonts w:ascii="Calibri" w:hAnsi="Calibri"/>
            <w:sz w:val="22"/>
            <w:szCs w:val="22"/>
          </w:rPr>
          <w:t>http://encompassnw.org/subcontent.aspx?SecID=130</w:t>
        </w:r>
      </w:hyperlink>
      <w:r w:rsidR="00FC55C9">
        <w:rPr>
          <w:rFonts w:ascii="Calibri" w:hAnsi="Calibri"/>
          <w:color w:val="1F497D"/>
          <w:sz w:val="22"/>
          <w:szCs w:val="22"/>
        </w:rPr>
        <w:t xml:space="preserve">  </w:t>
      </w:r>
    </w:p>
    <w:p w:rsidR="005E17F5" w:rsidRDefault="005E17F5" w:rsidP="00FC55C9">
      <w:pPr>
        <w:rPr>
          <w:rFonts w:ascii="Calibri" w:hAnsi="Calibri"/>
          <w:color w:val="1F497D"/>
          <w:sz w:val="22"/>
          <w:szCs w:val="22"/>
        </w:rPr>
      </w:pPr>
    </w:p>
    <w:p w:rsidR="005E17F5" w:rsidRDefault="005E17F5" w:rsidP="00FC55C9">
      <w:pPr>
        <w:rPr>
          <w:rFonts w:ascii="Calibri" w:hAnsi="Calibri"/>
          <w:color w:val="1F497D"/>
          <w:sz w:val="22"/>
          <w:szCs w:val="22"/>
        </w:rPr>
      </w:pPr>
    </w:p>
    <w:p w:rsidR="005E17F5" w:rsidRDefault="005E17F5" w:rsidP="00FC55C9">
      <w:pPr>
        <w:rPr>
          <w:rFonts w:ascii="Calibri" w:hAnsi="Calibri"/>
          <w:color w:val="1F497D"/>
          <w:sz w:val="22"/>
          <w:szCs w:val="22"/>
        </w:rPr>
      </w:pPr>
    </w:p>
    <w:p w:rsidR="005E17F5" w:rsidRPr="005E17F5" w:rsidRDefault="005E17F5" w:rsidP="00FC55C9">
      <w:pPr>
        <w:rPr>
          <w:rFonts w:ascii="Calibri" w:hAnsi="Calibri"/>
          <w:color w:val="1F497D"/>
          <w:sz w:val="28"/>
          <w:szCs w:val="28"/>
        </w:rPr>
      </w:pPr>
      <w:bookmarkStart w:id="3" w:name="_GoBack"/>
      <w:r w:rsidRPr="005E17F5">
        <w:rPr>
          <w:rFonts w:ascii="Calibri" w:hAnsi="Calibri"/>
          <w:color w:val="1F497D"/>
          <w:sz w:val="28"/>
          <w:szCs w:val="28"/>
        </w:rPr>
        <w:t>Parent Website Resource:</w:t>
      </w:r>
    </w:p>
    <w:p w:rsidR="00F853C7" w:rsidRPr="005E17F5" w:rsidRDefault="005E17F5" w:rsidP="00FC55C9">
      <w:pPr>
        <w:rPr>
          <w:rFonts w:ascii="Calibri" w:hAnsi="Calibri"/>
          <w:color w:val="1F497D"/>
          <w:sz w:val="28"/>
          <w:szCs w:val="28"/>
        </w:rPr>
      </w:pPr>
      <w:r w:rsidRPr="005E17F5">
        <w:rPr>
          <w:rFonts w:ascii="Calibri" w:hAnsi="Calibri"/>
          <w:color w:val="1F497D"/>
          <w:sz w:val="28"/>
          <w:szCs w:val="28"/>
        </w:rPr>
        <w:t>http://www.theparentconnection.org/resources</w:t>
      </w:r>
    </w:p>
    <w:p w:rsidR="00F853C7" w:rsidRDefault="00F853C7" w:rsidP="00FC55C9">
      <w:pPr>
        <w:rPr>
          <w:rFonts w:ascii="Calibri" w:hAnsi="Calibri"/>
          <w:color w:val="1F497D"/>
          <w:sz w:val="22"/>
          <w:szCs w:val="22"/>
        </w:rPr>
      </w:pPr>
    </w:p>
    <w:p w:rsidR="00F853C7" w:rsidRDefault="00F853C7" w:rsidP="00FC55C9">
      <w:pPr>
        <w:rPr>
          <w:rFonts w:ascii="Calibri" w:hAnsi="Calibri"/>
          <w:color w:val="1F497D"/>
          <w:sz w:val="22"/>
          <w:szCs w:val="22"/>
        </w:rPr>
      </w:pPr>
    </w:p>
    <w:bookmarkEnd w:id="3"/>
    <w:p w:rsidR="00F853C7" w:rsidRDefault="00F853C7" w:rsidP="00FC55C9">
      <w:pPr>
        <w:rPr>
          <w:rFonts w:ascii="Calibri" w:hAnsi="Calibri"/>
          <w:color w:val="1F497D"/>
          <w:sz w:val="22"/>
          <w:szCs w:val="22"/>
        </w:rPr>
      </w:pPr>
    </w:p>
    <w:p w:rsidR="00F853C7" w:rsidRDefault="00F853C7" w:rsidP="00FC55C9">
      <w:pPr>
        <w:rPr>
          <w:rFonts w:ascii="Calibri" w:hAnsi="Calibri"/>
          <w:color w:val="1F497D"/>
          <w:sz w:val="22"/>
          <w:szCs w:val="22"/>
        </w:rPr>
      </w:pPr>
    </w:p>
    <w:p w:rsidR="00F853C7" w:rsidRDefault="00F853C7" w:rsidP="00FC55C9">
      <w:pPr>
        <w:rPr>
          <w:rFonts w:ascii="Calibri" w:hAnsi="Calibri"/>
          <w:color w:val="1F497D"/>
          <w:sz w:val="22"/>
          <w:szCs w:val="22"/>
        </w:rPr>
      </w:pPr>
    </w:p>
    <w:p w:rsidR="00F853C7" w:rsidRDefault="00F853C7" w:rsidP="00FC55C9">
      <w:pPr>
        <w:rPr>
          <w:rFonts w:ascii="Calibri" w:hAnsi="Calibri"/>
          <w:color w:val="1F497D"/>
          <w:sz w:val="22"/>
          <w:szCs w:val="22"/>
        </w:rPr>
      </w:pPr>
    </w:p>
    <w:p w:rsidR="00F853C7" w:rsidRDefault="00F853C7" w:rsidP="00FC55C9">
      <w:pPr>
        <w:rPr>
          <w:rFonts w:ascii="Calibri" w:hAnsi="Calibri"/>
          <w:color w:val="1F497D"/>
          <w:sz w:val="22"/>
          <w:szCs w:val="22"/>
        </w:rPr>
      </w:pPr>
    </w:p>
    <w:p w:rsidR="00FC55C9" w:rsidRDefault="00FC55C9" w:rsidP="00FC55C9">
      <w:pPr>
        <w:rPr>
          <w:rFonts w:ascii="Calibri" w:hAnsi="Calibri"/>
          <w:color w:val="1F497D"/>
          <w:sz w:val="22"/>
          <w:szCs w:val="22"/>
        </w:rPr>
      </w:pPr>
    </w:p>
    <w:p w:rsidR="00FC55C9" w:rsidRDefault="00E54D87" w:rsidP="00FC55C9">
      <w:pPr>
        <w:rPr>
          <w:rFonts w:ascii="Calibri" w:hAnsi="Calibri"/>
          <w:b/>
          <w:sz w:val="32"/>
          <w:szCs w:val="32"/>
        </w:rPr>
      </w:pPr>
      <w:r>
        <w:rPr>
          <w:rFonts w:ascii="Calibri" w:hAnsi="Calibri"/>
          <w:b/>
          <w:sz w:val="36"/>
          <w:szCs w:val="36"/>
        </w:rPr>
        <w:t>7</w:t>
      </w:r>
      <w:r w:rsidR="00FC55C9" w:rsidRPr="00FC55C9">
        <w:rPr>
          <w:rFonts w:ascii="Calibri" w:hAnsi="Calibri"/>
          <w:b/>
          <w:sz w:val="36"/>
          <w:szCs w:val="36"/>
        </w:rPr>
        <w:t xml:space="preserve">.  </w:t>
      </w:r>
      <w:r w:rsidR="00FC55C9" w:rsidRPr="00F853C7">
        <w:rPr>
          <w:rFonts w:ascii="Calibri" w:hAnsi="Calibri"/>
          <w:b/>
          <w:sz w:val="32"/>
          <w:szCs w:val="32"/>
        </w:rPr>
        <w:t>The Dinosaur Years (</w:t>
      </w:r>
      <w:hyperlink r:id="rId13" w:history="1">
        <w:r w:rsidR="00FC55C9" w:rsidRPr="00F853C7">
          <w:rPr>
            <w:rStyle w:val="Hyperlink"/>
            <w:rFonts w:ascii="Calibri" w:hAnsi="Calibri"/>
            <w:b/>
            <w:sz w:val="32"/>
            <w:szCs w:val="32"/>
          </w:rPr>
          <w:t>www.incredibleyears.com</w:t>
        </w:r>
      </w:hyperlink>
      <w:r w:rsidR="00FC55C9" w:rsidRPr="00F853C7">
        <w:rPr>
          <w:rFonts w:ascii="Calibri" w:hAnsi="Calibri"/>
          <w:b/>
          <w:sz w:val="32"/>
          <w:szCs w:val="32"/>
        </w:rPr>
        <w:t xml:space="preserve">) A comprehensive child/parent involved program to help with social skills. </w:t>
      </w:r>
    </w:p>
    <w:p w:rsidR="00FC55C9" w:rsidRPr="00874A15" w:rsidRDefault="00874A15" w:rsidP="00874A15">
      <w:pPr>
        <w:rPr>
          <w:rFonts w:ascii="Arial" w:eastAsia="Times New Roman" w:hAnsi="Arial" w:cs="Arial"/>
          <w:i/>
          <w:color w:val="3C3B39"/>
          <w:lang w:val="en"/>
        </w:rPr>
      </w:pPr>
      <w:r w:rsidRPr="00874A15">
        <w:rPr>
          <w:rFonts w:ascii="Calibri" w:hAnsi="Calibri"/>
          <w:b/>
          <w:i/>
        </w:rPr>
        <w:t xml:space="preserve">From the Dinosaur Years website:   </w:t>
      </w:r>
      <w:r w:rsidR="00FC55C9" w:rsidRPr="00874A15">
        <w:rPr>
          <w:rFonts w:ascii="Arial" w:eastAsia="Times New Roman" w:hAnsi="Arial" w:cs="Arial"/>
          <w:i/>
          <w:color w:val="3C3B39"/>
          <w:lang w:val="en"/>
        </w:rPr>
        <w:t>Does your child struggle with</w:t>
      </w:r>
      <w:r w:rsidR="00F853C7" w:rsidRPr="00874A15">
        <w:rPr>
          <w:rFonts w:ascii="Arial" w:eastAsia="Times New Roman" w:hAnsi="Arial" w:cs="Arial"/>
          <w:i/>
          <w:color w:val="3C3B39"/>
          <w:lang w:val="en"/>
        </w:rPr>
        <w:t xml:space="preserve">: </w:t>
      </w:r>
      <w:r w:rsidR="00FC55C9" w:rsidRPr="00874A15">
        <w:rPr>
          <w:rFonts w:ascii="Arial" w:eastAsia="Times New Roman" w:hAnsi="Arial" w:cs="Arial"/>
          <w:i/>
          <w:color w:val="3C3B39"/>
          <w:lang w:val="en"/>
        </w:rPr>
        <w:t>following directions?</w:t>
      </w:r>
      <w:r w:rsidR="00F853C7" w:rsidRPr="00874A15">
        <w:rPr>
          <w:rFonts w:ascii="Arial" w:eastAsia="Times New Roman" w:hAnsi="Arial" w:cs="Arial"/>
          <w:i/>
          <w:color w:val="3C3B39"/>
          <w:lang w:val="en"/>
        </w:rPr>
        <w:t> P</w:t>
      </w:r>
      <w:r w:rsidR="00FC55C9" w:rsidRPr="00874A15">
        <w:rPr>
          <w:rFonts w:ascii="Arial" w:eastAsia="Times New Roman" w:hAnsi="Arial" w:cs="Arial"/>
          <w:i/>
          <w:color w:val="3C3B39"/>
          <w:lang w:val="en"/>
        </w:rPr>
        <w:t>laying well with others? </w:t>
      </w:r>
      <w:r w:rsidR="00F853C7" w:rsidRPr="00874A15">
        <w:rPr>
          <w:rFonts w:ascii="Arial" w:eastAsia="Times New Roman" w:hAnsi="Arial" w:cs="Arial"/>
          <w:i/>
          <w:color w:val="3C3B39"/>
          <w:lang w:val="en"/>
        </w:rPr>
        <w:t> A</w:t>
      </w:r>
      <w:r w:rsidR="00FC55C9" w:rsidRPr="00874A15">
        <w:rPr>
          <w:rFonts w:ascii="Arial" w:eastAsia="Times New Roman" w:hAnsi="Arial" w:cs="Arial"/>
          <w:i/>
          <w:color w:val="3C3B39"/>
          <w:lang w:val="en"/>
        </w:rPr>
        <w:t>cting impulsively?</w:t>
      </w:r>
      <w:r w:rsidR="00F853C7" w:rsidRPr="00874A15">
        <w:rPr>
          <w:rFonts w:ascii="Arial" w:eastAsia="Times New Roman" w:hAnsi="Arial" w:cs="Arial"/>
          <w:i/>
          <w:color w:val="3C3B39"/>
          <w:lang w:val="en"/>
        </w:rPr>
        <w:t> T</w:t>
      </w:r>
      <w:r w:rsidR="00FC55C9" w:rsidRPr="00874A15">
        <w:rPr>
          <w:rFonts w:ascii="Arial" w:eastAsia="Times New Roman" w:hAnsi="Arial" w:cs="Arial"/>
          <w:i/>
          <w:color w:val="3C3B39"/>
          <w:lang w:val="en"/>
        </w:rPr>
        <w:t>antrums or aggression?</w:t>
      </w:r>
      <w:r w:rsidR="00F853C7" w:rsidRPr="00874A15">
        <w:rPr>
          <w:rFonts w:ascii="Arial" w:eastAsia="Times New Roman" w:hAnsi="Arial" w:cs="Arial"/>
          <w:i/>
          <w:color w:val="3C3B39"/>
          <w:lang w:val="en"/>
        </w:rPr>
        <w:t> P</w:t>
      </w:r>
      <w:r w:rsidR="00FC55C9" w:rsidRPr="00874A15">
        <w:rPr>
          <w:rFonts w:ascii="Arial" w:eastAsia="Times New Roman" w:hAnsi="Arial" w:cs="Arial"/>
          <w:i/>
          <w:color w:val="3C3B39"/>
          <w:lang w:val="en"/>
        </w:rPr>
        <w:t>aying attention?</w:t>
      </w:r>
    </w:p>
    <w:p w:rsidR="00F853C7" w:rsidRPr="009E3078" w:rsidRDefault="00F853C7" w:rsidP="00F853C7">
      <w:pPr>
        <w:shd w:val="clear" w:color="auto" w:fill="FFF9F0"/>
        <w:spacing w:before="100" w:beforeAutospacing="1" w:after="100" w:afterAutospacing="1" w:line="432" w:lineRule="atLeast"/>
        <w:rPr>
          <w:rFonts w:ascii="Raleway" w:hAnsi="Raleway"/>
          <w:color w:val="3C3B39"/>
          <w:lang w:val="en"/>
        </w:rPr>
      </w:pPr>
      <w:r w:rsidRPr="009E3078">
        <w:rPr>
          <w:rFonts w:ascii="Raleway" w:hAnsi="Raleway"/>
          <w:color w:val="3C3B39"/>
          <w:lang w:val="en"/>
        </w:rPr>
        <w:t>Children take part in Dinosaur School while their parents participate in the concurrent parenting program. Dinosaur School is a fun place where kids come to learn new skills and practice them in a closely supervised, structured environment.</w:t>
      </w:r>
    </w:p>
    <w:p w:rsidR="00FC55C9" w:rsidRPr="00874A15" w:rsidRDefault="00F853C7" w:rsidP="00F853C7">
      <w:pPr>
        <w:shd w:val="clear" w:color="auto" w:fill="FFF9F0"/>
        <w:spacing w:before="100" w:beforeAutospacing="1" w:after="100" w:afterAutospacing="1" w:line="432" w:lineRule="atLeast"/>
        <w:rPr>
          <w:rFonts w:ascii="Calibri" w:hAnsi="Calibri"/>
          <w:b/>
        </w:rPr>
      </w:pPr>
      <w:r w:rsidRPr="00874A15">
        <w:rPr>
          <w:rFonts w:ascii="Raleway" w:hAnsi="Raleway"/>
          <w:b/>
          <w:color w:val="3C3B39"/>
          <w:lang w:val="en"/>
        </w:rPr>
        <w:t>You can do an internet search with the website above as there are several Dinosaur Years program in the area.  Here are two of them:</w:t>
      </w:r>
    </w:p>
    <w:p w:rsidR="00F853C7" w:rsidRPr="009E3078" w:rsidRDefault="00FC55C9" w:rsidP="00F853C7">
      <w:pPr>
        <w:pStyle w:val="NormalWeb"/>
        <w:shd w:val="clear" w:color="auto" w:fill="FFF9F0"/>
        <w:spacing w:line="432" w:lineRule="atLeast"/>
        <w:rPr>
          <w:rFonts w:ascii="Raleway" w:hAnsi="Raleway"/>
          <w:color w:val="3C3B39"/>
          <w:lang w:val="en"/>
        </w:rPr>
      </w:pPr>
      <w:r w:rsidRPr="009E3078">
        <w:rPr>
          <w:rFonts w:ascii="Calibri" w:hAnsi="Calibri"/>
          <w:b/>
        </w:rPr>
        <w:t xml:space="preserve">   </w:t>
      </w:r>
      <w:r w:rsidR="00F853C7" w:rsidRPr="009E3078">
        <w:rPr>
          <w:rFonts w:ascii="Calibri" w:hAnsi="Calibri"/>
          <w:b/>
        </w:rPr>
        <w:t xml:space="preserve">  *</w:t>
      </w:r>
      <w:r w:rsidRPr="009E3078">
        <w:rPr>
          <w:rFonts w:ascii="Calibri" w:hAnsi="Calibri"/>
          <w:b/>
        </w:rPr>
        <w:t xml:space="preserve">  drlaurensilvers.com</w:t>
      </w:r>
      <w:r w:rsidR="00F853C7" w:rsidRPr="009E3078">
        <w:rPr>
          <w:rFonts w:ascii="Calibri" w:hAnsi="Calibri"/>
          <w:b/>
        </w:rPr>
        <w:t xml:space="preserve"> </w:t>
      </w:r>
      <w:r w:rsidR="00F853C7" w:rsidRPr="009E3078">
        <w:rPr>
          <w:rFonts w:ascii="Calibri" w:hAnsi="Calibri"/>
        </w:rPr>
        <w:t>(</w:t>
      </w:r>
      <w:r w:rsidR="00F853C7" w:rsidRPr="009E3078">
        <w:rPr>
          <w:rFonts w:ascii="Raleway" w:hAnsi="Raleway"/>
          <w:color w:val="3C3B39"/>
          <w:lang w:val="en"/>
        </w:rPr>
        <w:t xml:space="preserve">Please visit </w:t>
      </w:r>
      <w:hyperlink r:id="rId14" w:tgtFrame="_blank" w:history="1">
        <w:r w:rsidR="00F853C7" w:rsidRPr="009E3078">
          <w:rPr>
            <w:rStyle w:val="Hyperlink"/>
            <w:rFonts w:ascii="Raleway" w:hAnsi="Raleway"/>
            <w:lang w:val="en"/>
          </w:rPr>
          <w:t>familywisenw.com</w:t>
        </w:r>
      </w:hyperlink>
      <w:r w:rsidR="00F853C7" w:rsidRPr="009E3078">
        <w:rPr>
          <w:rFonts w:ascii="Raleway" w:hAnsi="Raleway"/>
          <w:color w:val="3C3B39"/>
          <w:lang w:val="en"/>
        </w:rPr>
        <w:t> for more information about this program.)  1700 NW Gilman Blvd Suite 205 Issaquah, WA 98027</w:t>
      </w:r>
    </w:p>
    <w:p w:rsidR="00F853C7" w:rsidRPr="009E3078" w:rsidRDefault="00F853C7" w:rsidP="00F853C7">
      <w:pPr>
        <w:pStyle w:val="NormalWeb"/>
        <w:shd w:val="clear" w:color="auto" w:fill="FFF9F0"/>
        <w:spacing w:line="432" w:lineRule="atLeast"/>
        <w:rPr>
          <w:rFonts w:ascii="Raleway" w:hAnsi="Raleway"/>
          <w:color w:val="3C3B39"/>
          <w:lang w:val="en"/>
        </w:rPr>
      </w:pPr>
      <w:r w:rsidRPr="009E3078">
        <w:rPr>
          <w:rFonts w:ascii="Raleway" w:hAnsi="Raleway"/>
          <w:color w:val="3C3B39"/>
          <w:lang w:val="en"/>
        </w:rPr>
        <w:t xml:space="preserve">    *  </w:t>
      </w:r>
      <w:r w:rsidRPr="009E3078">
        <w:rPr>
          <w:rFonts w:asciiTheme="minorHAnsi" w:hAnsiTheme="minorHAnsi"/>
          <w:b/>
          <w:color w:val="3C3B39"/>
          <w:lang w:val="en"/>
        </w:rPr>
        <w:t xml:space="preserve">Eastside Parenting Clinic, Bellevue </w:t>
      </w:r>
      <w:r w:rsidRPr="009E3078">
        <w:rPr>
          <w:rFonts w:ascii="Raleway" w:hAnsi="Raleway"/>
          <w:color w:val="3C3B39"/>
          <w:lang w:val="en"/>
        </w:rPr>
        <w:t>(eastsideparentingclinic.com)</w:t>
      </w:r>
      <w:r w:rsidR="00C93B5B" w:rsidRPr="009E3078">
        <w:rPr>
          <w:rFonts w:ascii="Raleway" w:hAnsi="Raleway"/>
          <w:color w:val="3C3B39"/>
          <w:lang w:val="en"/>
        </w:rPr>
        <w:t xml:space="preserve"> 425-999-7800.  Specific age range: ages 4-8 years of age. </w:t>
      </w:r>
    </w:p>
    <w:p w:rsidR="00F853C7" w:rsidRPr="009E3078" w:rsidRDefault="00F853C7" w:rsidP="00F853C7">
      <w:pPr>
        <w:pStyle w:val="NormalWeb"/>
        <w:shd w:val="clear" w:color="auto" w:fill="FFF9F0"/>
        <w:rPr>
          <w:rFonts w:ascii="Raleway" w:hAnsi="Raleway"/>
          <w:color w:val="3C3B39"/>
          <w:lang w:val="en"/>
        </w:rPr>
      </w:pPr>
    </w:p>
    <w:p w:rsidR="00F853C7" w:rsidRPr="00F853C7" w:rsidRDefault="00F853C7" w:rsidP="00F853C7">
      <w:pPr>
        <w:shd w:val="clear" w:color="auto" w:fill="FFF9F0"/>
        <w:spacing w:line="432" w:lineRule="atLeast"/>
        <w:jc w:val="center"/>
        <w:rPr>
          <w:rFonts w:ascii="Raleway" w:eastAsia="Times New Roman" w:hAnsi="Raleway"/>
          <w:color w:val="3C3B39"/>
          <w:sz w:val="29"/>
          <w:szCs w:val="29"/>
          <w:lang w:val="en"/>
        </w:rPr>
      </w:pPr>
      <w:r w:rsidRPr="00F853C7">
        <w:rPr>
          <w:rFonts w:ascii="Raleway" w:eastAsia="Times New Roman" w:hAnsi="Raleway"/>
          <w:color w:val="3C3B39"/>
          <w:sz w:val="38"/>
          <w:szCs w:val="38"/>
          <w:lang w:val="en"/>
        </w:rPr>
        <w:t> </w:t>
      </w:r>
    </w:p>
    <w:p w:rsidR="00F853C7" w:rsidRDefault="00F853C7" w:rsidP="00F853C7">
      <w:pPr>
        <w:shd w:val="clear" w:color="auto" w:fill="FFF9F0"/>
        <w:spacing w:line="432" w:lineRule="atLeast"/>
        <w:rPr>
          <w:rFonts w:ascii="Raleway" w:hAnsi="Raleway"/>
          <w:color w:val="3C3B39"/>
          <w:sz w:val="29"/>
          <w:szCs w:val="29"/>
          <w:lang w:val="en"/>
        </w:rPr>
      </w:pPr>
    </w:p>
    <w:p w:rsidR="00FC55C9" w:rsidRDefault="00FC55C9" w:rsidP="00FC55C9">
      <w:pPr>
        <w:rPr>
          <w:rFonts w:ascii="Calibri" w:hAnsi="Calibri"/>
          <w:b/>
          <w:sz w:val="36"/>
          <w:szCs w:val="36"/>
        </w:rPr>
      </w:pPr>
    </w:p>
    <w:p w:rsidR="00FC55C9" w:rsidRDefault="00F853C7" w:rsidP="00FC55C9">
      <w:pPr>
        <w:rPr>
          <w:color w:val="000000"/>
        </w:rPr>
      </w:pPr>
      <w:r>
        <w:rPr>
          <w:rFonts w:ascii="Arial" w:hAnsi="Arial" w:cs="Arial"/>
          <w:color w:val="8397A4"/>
          <w:sz w:val="21"/>
          <w:szCs w:val="21"/>
        </w:rPr>
        <w:t xml:space="preserve">       </w:t>
      </w:r>
    </w:p>
    <w:p w:rsidR="00FC55C9" w:rsidRDefault="00FC55C9" w:rsidP="00FC55C9">
      <w:pPr>
        <w:rPr>
          <w:color w:val="000000"/>
        </w:rPr>
      </w:pPr>
    </w:p>
    <w:p w:rsidR="00FC55C9" w:rsidRDefault="00FC55C9" w:rsidP="00FC55C9">
      <w:pPr>
        <w:rPr>
          <w:color w:val="000000"/>
        </w:rPr>
      </w:pPr>
      <w:r>
        <w:rPr>
          <w:rFonts w:ascii="Calibri" w:hAnsi="Calibri"/>
          <w:color w:val="1F497D"/>
          <w:sz w:val="22"/>
          <w:szCs w:val="22"/>
        </w:rPr>
        <w:t> </w:t>
      </w:r>
      <w:r>
        <w:rPr>
          <w:color w:val="000000"/>
          <w:sz w:val="15"/>
          <w:szCs w:val="15"/>
          <w:u w:val="single"/>
        </w:rPr>
        <w:t>ISSAQUAH SCHOOL DISTRICT DISCLAIMER</w:t>
      </w:r>
    </w:p>
    <w:p w:rsidR="00FC55C9" w:rsidRDefault="00FC55C9" w:rsidP="00FC55C9">
      <w:pPr>
        <w:rPr>
          <w:color w:val="000000"/>
        </w:rPr>
      </w:pPr>
      <w:r>
        <w:rPr>
          <w:color w:val="000000"/>
          <w:sz w:val="15"/>
          <w:szCs w:val="15"/>
        </w:rPr>
        <w:t> </w:t>
      </w:r>
    </w:p>
    <w:p w:rsidR="00FC55C9" w:rsidRDefault="00FC55C9" w:rsidP="00FC55C9">
      <w:pPr>
        <w:rPr>
          <w:color w:val="000000"/>
        </w:rPr>
      </w:pPr>
      <w:r>
        <w:rPr>
          <w:color w:val="000000"/>
          <w:sz w:val="15"/>
          <w:szCs w:val="15"/>
        </w:rPr>
        <w:t> </w:t>
      </w:r>
    </w:p>
    <w:p w:rsidR="00FC55C9" w:rsidRDefault="00FC55C9" w:rsidP="00FC55C9">
      <w:pPr>
        <w:rPr>
          <w:color w:val="000000"/>
        </w:rPr>
      </w:pPr>
      <w:r>
        <w:rPr>
          <w:color w:val="000000"/>
          <w:sz w:val="15"/>
          <w:szCs w:val="15"/>
        </w:rPr>
        <w:t>The attached list of individual(s)/agencies is being provided as an informational item for your convenience.  The Issaquah School District does not recommend or endorse any of these individual(s)/agencies provided on the attached and will not be held liable or responsible for any services provided by them.  As such, the Issaquah School District highly recommends that you conduct your own research and investigation and exercise due diligence before selecting any of these individual(s)/agencies for services.</w:t>
      </w:r>
    </w:p>
    <w:p w:rsidR="00FC55C9" w:rsidRDefault="00FC55C9" w:rsidP="00FC55C9">
      <w:pPr>
        <w:rPr>
          <w:color w:val="000000"/>
        </w:rPr>
      </w:pPr>
      <w:r>
        <w:rPr>
          <w:color w:val="000000"/>
          <w:sz w:val="15"/>
          <w:szCs w:val="15"/>
        </w:rPr>
        <w:t> </w:t>
      </w:r>
    </w:p>
    <w:p w:rsidR="00FC55C9" w:rsidRDefault="00FC55C9" w:rsidP="00FC55C9">
      <w:pPr>
        <w:rPr>
          <w:color w:val="000000"/>
        </w:rPr>
      </w:pPr>
    </w:p>
    <w:p w:rsidR="00FC55C9" w:rsidRDefault="00FC55C9" w:rsidP="00FC55C9">
      <w:pPr>
        <w:rPr>
          <w:color w:val="000000"/>
        </w:rPr>
      </w:pPr>
      <w:r>
        <w:rPr>
          <w:rFonts w:ascii="Calibri" w:hAnsi="Calibri"/>
          <w:color w:val="1F497D"/>
          <w:sz w:val="20"/>
          <w:szCs w:val="20"/>
        </w:rPr>
        <w:t> </w:t>
      </w:r>
    </w:p>
    <w:p w:rsidR="00301483" w:rsidRDefault="00301483"/>
    <w:sectPr w:rsidR="0030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94FB5"/>
    <w:multiLevelType w:val="multilevel"/>
    <w:tmpl w:val="229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C66D6"/>
    <w:multiLevelType w:val="multilevel"/>
    <w:tmpl w:val="EA741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C9"/>
    <w:rsid w:val="000F5C81"/>
    <w:rsid w:val="001C00FB"/>
    <w:rsid w:val="00301483"/>
    <w:rsid w:val="005C1245"/>
    <w:rsid w:val="005E17F5"/>
    <w:rsid w:val="00874A15"/>
    <w:rsid w:val="009E3078"/>
    <w:rsid w:val="00A64B20"/>
    <w:rsid w:val="00A670FB"/>
    <w:rsid w:val="00C93B5B"/>
    <w:rsid w:val="00D517D0"/>
    <w:rsid w:val="00E54D87"/>
    <w:rsid w:val="00EE33DB"/>
    <w:rsid w:val="00F853C7"/>
    <w:rsid w:val="00FC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C9"/>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FC55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55C9"/>
    <w:rPr>
      <w:rFonts w:ascii="Times New Roman" w:hAnsi="Times New Roman" w:cs="Times New Roman"/>
      <w:b/>
      <w:bCs/>
      <w:sz w:val="24"/>
      <w:szCs w:val="24"/>
    </w:rPr>
  </w:style>
  <w:style w:type="character" w:styleId="Hyperlink">
    <w:name w:val="Hyperlink"/>
    <w:basedOn w:val="DefaultParagraphFont"/>
    <w:uiPriority w:val="99"/>
    <w:unhideWhenUsed/>
    <w:rsid w:val="00FC55C9"/>
    <w:rPr>
      <w:color w:val="0000FF"/>
      <w:u w:val="single"/>
    </w:rPr>
  </w:style>
  <w:style w:type="paragraph" w:styleId="NormalWeb">
    <w:name w:val="Normal (Web)"/>
    <w:basedOn w:val="Normal"/>
    <w:uiPriority w:val="99"/>
    <w:semiHidden/>
    <w:unhideWhenUsed/>
    <w:rsid w:val="00FC55C9"/>
    <w:pPr>
      <w:spacing w:before="100" w:beforeAutospacing="1" w:after="100" w:afterAutospacing="1"/>
    </w:pPr>
  </w:style>
  <w:style w:type="character" w:styleId="Strong">
    <w:name w:val="Strong"/>
    <w:basedOn w:val="DefaultParagraphFont"/>
    <w:uiPriority w:val="22"/>
    <w:qFormat/>
    <w:rsid w:val="00FC55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C9"/>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FC55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55C9"/>
    <w:rPr>
      <w:rFonts w:ascii="Times New Roman" w:hAnsi="Times New Roman" w:cs="Times New Roman"/>
      <w:b/>
      <w:bCs/>
      <w:sz w:val="24"/>
      <w:szCs w:val="24"/>
    </w:rPr>
  </w:style>
  <w:style w:type="character" w:styleId="Hyperlink">
    <w:name w:val="Hyperlink"/>
    <w:basedOn w:val="DefaultParagraphFont"/>
    <w:uiPriority w:val="99"/>
    <w:unhideWhenUsed/>
    <w:rsid w:val="00FC55C9"/>
    <w:rPr>
      <w:color w:val="0000FF"/>
      <w:u w:val="single"/>
    </w:rPr>
  </w:style>
  <w:style w:type="paragraph" w:styleId="NormalWeb">
    <w:name w:val="Normal (Web)"/>
    <w:basedOn w:val="Normal"/>
    <w:uiPriority w:val="99"/>
    <w:semiHidden/>
    <w:unhideWhenUsed/>
    <w:rsid w:val="00FC55C9"/>
    <w:pPr>
      <w:spacing w:before="100" w:beforeAutospacing="1" w:after="100" w:afterAutospacing="1"/>
    </w:pPr>
  </w:style>
  <w:style w:type="character" w:styleId="Strong">
    <w:name w:val="Strong"/>
    <w:basedOn w:val="DefaultParagraphFont"/>
    <w:uiPriority w:val="22"/>
    <w:qFormat/>
    <w:rsid w:val="00FC5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1200">
      <w:bodyDiv w:val="1"/>
      <w:marLeft w:val="0"/>
      <w:marRight w:val="0"/>
      <w:marTop w:val="0"/>
      <w:marBottom w:val="0"/>
      <w:divBdr>
        <w:top w:val="none" w:sz="0" w:space="0" w:color="auto"/>
        <w:left w:val="none" w:sz="0" w:space="0" w:color="auto"/>
        <w:bottom w:val="none" w:sz="0" w:space="0" w:color="auto"/>
        <w:right w:val="none" w:sz="0" w:space="0" w:color="auto"/>
      </w:divBdr>
      <w:divsChild>
        <w:div w:id="2056078925">
          <w:marLeft w:val="0"/>
          <w:marRight w:val="0"/>
          <w:marTop w:val="900"/>
          <w:marBottom w:val="900"/>
          <w:divBdr>
            <w:top w:val="single" w:sz="18" w:space="0" w:color="F0DB97"/>
            <w:left w:val="single" w:sz="18" w:space="0" w:color="F0DB97"/>
            <w:bottom w:val="single" w:sz="18" w:space="0" w:color="F0DB97"/>
            <w:right w:val="single" w:sz="18" w:space="0" w:color="F0DB97"/>
          </w:divBdr>
          <w:divsChild>
            <w:div w:id="958294834">
              <w:marLeft w:val="0"/>
              <w:marRight w:val="0"/>
              <w:marTop w:val="0"/>
              <w:marBottom w:val="0"/>
              <w:divBdr>
                <w:top w:val="none" w:sz="0" w:space="0" w:color="auto"/>
                <w:left w:val="none" w:sz="0" w:space="0" w:color="auto"/>
                <w:bottom w:val="none" w:sz="0" w:space="0" w:color="auto"/>
                <w:right w:val="none" w:sz="0" w:space="0" w:color="auto"/>
              </w:divBdr>
              <w:divsChild>
                <w:div w:id="1877228786">
                  <w:marLeft w:val="0"/>
                  <w:marRight w:val="0"/>
                  <w:marTop w:val="0"/>
                  <w:marBottom w:val="0"/>
                  <w:divBdr>
                    <w:top w:val="none" w:sz="0" w:space="0" w:color="auto"/>
                    <w:left w:val="none" w:sz="0" w:space="0" w:color="auto"/>
                    <w:bottom w:val="none" w:sz="0" w:space="0" w:color="auto"/>
                    <w:right w:val="none" w:sz="0" w:space="0" w:color="auto"/>
                  </w:divBdr>
                  <w:divsChild>
                    <w:div w:id="2135320926">
                      <w:marLeft w:val="0"/>
                      <w:marRight w:val="0"/>
                      <w:marTop w:val="0"/>
                      <w:marBottom w:val="0"/>
                      <w:divBdr>
                        <w:top w:val="none" w:sz="0" w:space="0" w:color="auto"/>
                        <w:left w:val="none" w:sz="0" w:space="0" w:color="auto"/>
                        <w:bottom w:val="none" w:sz="0" w:space="0" w:color="auto"/>
                        <w:right w:val="none" w:sz="0" w:space="0" w:color="auto"/>
                      </w:divBdr>
                      <w:divsChild>
                        <w:div w:id="1275673694">
                          <w:marLeft w:val="0"/>
                          <w:marRight w:val="0"/>
                          <w:marTop w:val="0"/>
                          <w:marBottom w:val="0"/>
                          <w:divBdr>
                            <w:top w:val="none" w:sz="0" w:space="0" w:color="auto"/>
                            <w:left w:val="none" w:sz="0" w:space="0" w:color="auto"/>
                            <w:bottom w:val="none" w:sz="0" w:space="0" w:color="auto"/>
                            <w:right w:val="none" w:sz="0" w:space="0" w:color="auto"/>
                          </w:divBdr>
                          <w:divsChild>
                            <w:div w:id="9676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3069">
      <w:bodyDiv w:val="1"/>
      <w:marLeft w:val="0"/>
      <w:marRight w:val="0"/>
      <w:marTop w:val="0"/>
      <w:marBottom w:val="0"/>
      <w:divBdr>
        <w:top w:val="none" w:sz="0" w:space="0" w:color="auto"/>
        <w:left w:val="none" w:sz="0" w:space="0" w:color="auto"/>
        <w:bottom w:val="none" w:sz="0" w:space="0" w:color="auto"/>
        <w:right w:val="none" w:sz="0" w:space="0" w:color="auto"/>
      </w:divBdr>
      <w:divsChild>
        <w:div w:id="341978703">
          <w:marLeft w:val="0"/>
          <w:marRight w:val="0"/>
          <w:marTop w:val="900"/>
          <w:marBottom w:val="900"/>
          <w:divBdr>
            <w:top w:val="single" w:sz="18" w:space="0" w:color="F0DB97"/>
            <w:left w:val="single" w:sz="18" w:space="0" w:color="F0DB97"/>
            <w:bottom w:val="single" w:sz="18" w:space="0" w:color="F0DB97"/>
            <w:right w:val="single" w:sz="18" w:space="0" w:color="F0DB97"/>
          </w:divBdr>
          <w:divsChild>
            <w:div w:id="220600265">
              <w:marLeft w:val="0"/>
              <w:marRight w:val="0"/>
              <w:marTop w:val="0"/>
              <w:marBottom w:val="0"/>
              <w:divBdr>
                <w:top w:val="none" w:sz="0" w:space="0" w:color="auto"/>
                <w:left w:val="none" w:sz="0" w:space="0" w:color="auto"/>
                <w:bottom w:val="none" w:sz="0" w:space="0" w:color="auto"/>
                <w:right w:val="none" w:sz="0" w:space="0" w:color="auto"/>
              </w:divBdr>
              <w:divsChild>
                <w:div w:id="1973780259">
                  <w:marLeft w:val="0"/>
                  <w:marRight w:val="0"/>
                  <w:marTop w:val="0"/>
                  <w:marBottom w:val="0"/>
                  <w:divBdr>
                    <w:top w:val="none" w:sz="0" w:space="0" w:color="auto"/>
                    <w:left w:val="none" w:sz="0" w:space="0" w:color="auto"/>
                    <w:bottom w:val="none" w:sz="0" w:space="0" w:color="auto"/>
                    <w:right w:val="none" w:sz="0" w:space="0" w:color="auto"/>
                  </w:divBdr>
                  <w:divsChild>
                    <w:div w:id="1094548001">
                      <w:marLeft w:val="0"/>
                      <w:marRight w:val="0"/>
                      <w:marTop w:val="0"/>
                      <w:marBottom w:val="0"/>
                      <w:divBdr>
                        <w:top w:val="none" w:sz="0" w:space="0" w:color="auto"/>
                        <w:left w:val="none" w:sz="0" w:space="0" w:color="auto"/>
                        <w:bottom w:val="none" w:sz="0" w:space="0" w:color="auto"/>
                        <w:right w:val="none" w:sz="0" w:space="0" w:color="auto"/>
                      </w:divBdr>
                      <w:divsChild>
                        <w:div w:id="1938099346">
                          <w:marLeft w:val="0"/>
                          <w:marRight w:val="0"/>
                          <w:marTop w:val="0"/>
                          <w:marBottom w:val="0"/>
                          <w:divBdr>
                            <w:top w:val="none" w:sz="0" w:space="0" w:color="auto"/>
                            <w:left w:val="none" w:sz="0" w:space="0" w:color="auto"/>
                            <w:bottom w:val="none" w:sz="0" w:space="0" w:color="auto"/>
                            <w:right w:val="none" w:sz="0" w:space="0" w:color="auto"/>
                          </w:divBdr>
                          <w:divsChild>
                            <w:div w:id="1272709136">
                              <w:marLeft w:val="0"/>
                              <w:marRight w:val="0"/>
                              <w:marTop w:val="0"/>
                              <w:marBottom w:val="0"/>
                              <w:divBdr>
                                <w:top w:val="none" w:sz="0" w:space="0" w:color="auto"/>
                                <w:left w:val="none" w:sz="0" w:space="0" w:color="auto"/>
                                <w:bottom w:val="none" w:sz="0" w:space="0" w:color="auto"/>
                                <w:right w:val="none" w:sz="0" w:space="0" w:color="auto"/>
                              </w:divBdr>
                              <w:divsChild>
                                <w:div w:id="1749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940547">
      <w:bodyDiv w:val="1"/>
      <w:marLeft w:val="0"/>
      <w:marRight w:val="0"/>
      <w:marTop w:val="0"/>
      <w:marBottom w:val="0"/>
      <w:divBdr>
        <w:top w:val="none" w:sz="0" w:space="0" w:color="auto"/>
        <w:left w:val="none" w:sz="0" w:space="0" w:color="auto"/>
        <w:bottom w:val="none" w:sz="0" w:space="0" w:color="auto"/>
        <w:right w:val="none" w:sz="0" w:space="0" w:color="auto"/>
      </w:divBdr>
      <w:divsChild>
        <w:div w:id="625355267">
          <w:marLeft w:val="0"/>
          <w:marRight w:val="0"/>
          <w:marTop w:val="900"/>
          <w:marBottom w:val="900"/>
          <w:divBdr>
            <w:top w:val="single" w:sz="18" w:space="0" w:color="F0DB97"/>
            <w:left w:val="single" w:sz="18" w:space="0" w:color="F0DB97"/>
            <w:bottom w:val="single" w:sz="18" w:space="0" w:color="F0DB97"/>
            <w:right w:val="single" w:sz="18" w:space="0" w:color="F0DB97"/>
          </w:divBdr>
          <w:divsChild>
            <w:div w:id="1139109276">
              <w:marLeft w:val="0"/>
              <w:marRight w:val="0"/>
              <w:marTop w:val="0"/>
              <w:marBottom w:val="0"/>
              <w:divBdr>
                <w:top w:val="none" w:sz="0" w:space="0" w:color="auto"/>
                <w:left w:val="none" w:sz="0" w:space="0" w:color="auto"/>
                <w:bottom w:val="none" w:sz="0" w:space="0" w:color="auto"/>
                <w:right w:val="none" w:sz="0" w:space="0" w:color="auto"/>
              </w:divBdr>
              <w:divsChild>
                <w:div w:id="461843951">
                  <w:marLeft w:val="0"/>
                  <w:marRight w:val="0"/>
                  <w:marTop w:val="0"/>
                  <w:marBottom w:val="0"/>
                  <w:divBdr>
                    <w:top w:val="none" w:sz="0" w:space="0" w:color="auto"/>
                    <w:left w:val="none" w:sz="0" w:space="0" w:color="auto"/>
                    <w:bottom w:val="none" w:sz="0" w:space="0" w:color="auto"/>
                    <w:right w:val="none" w:sz="0" w:space="0" w:color="auto"/>
                  </w:divBdr>
                  <w:divsChild>
                    <w:div w:id="1988316516">
                      <w:marLeft w:val="0"/>
                      <w:marRight w:val="0"/>
                      <w:marTop w:val="0"/>
                      <w:marBottom w:val="0"/>
                      <w:divBdr>
                        <w:top w:val="none" w:sz="0" w:space="0" w:color="auto"/>
                        <w:left w:val="none" w:sz="0" w:space="0" w:color="auto"/>
                        <w:bottom w:val="none" w:sz="0" w:space="0" w:color="auto"/>
                        <w:right w:val="none" w:sz="0" w:space="0" w:color="auto"/>
                      </w:divBdr>
                      <w:divsChild>
                        <w:div w:id="1455514604">
                          <w:marLeft w:val="0"/>
                          <w:marRight w:val="0"/>
                          <w:marTop w:val="0"/>
                          <w:marBottom w:val="0"/>
                          <w:divBdr>
                            <w:top w:val="none" w:sz="0" w:space="0" w:color="auto"/>
                            <w:left w:val="none" w:sz="0" w:space="0" w:color="auto"/>
                            <w:bottom w:val="none" w:sz="0" w:space="0" w:color="auto"/>
                            <w:right w:val="none" w:sz="0" w:space="0" w:color="auto"/>
                          </w:divBdr>
                          <w:divsChild>
                            <w:div w:id="2749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4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hipgroupseattle.com/" TargetMode="External"/><Relationship Id="rId13" Type="http://schemas.openxmlformats.org/officeDocument/2006/relationships/hyperlink" Target="http://www.incredibleyears.com" TargetMode="External"/><Relationship Id="rId3" Type="http://schemas.microsoft.com/office/2007/relationships/stylesWithEffects" Target="stylesWithEffects.xml"/><Relationship Id="rId7" Type="http://schemas.openxmlformats.org/officeDocument/2006/relationships/hyperlink" Target="mailto:friendshipgroupseattle@hotmail.com" TargetMode="External"/><Relationship Id="rId12" Type="http://schemas.openxmlformats.org/officeDocument/2006/relationships/hyperlink" Target="http://encompassnw.org/subcontent.aspx?SecID=1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gina@SpotlightSocialSkills.com" TargetMode="External"/><Relationship Id="rId11" Type="http://schemas.openxmlformats.org/officeDocument/2006/relationships/hyperlink" Target="http://www.socialthinking.com/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jamieson@hsds.org" TargetMode="External"/><Relationship Id="rId4" Type="http://schemas.openxmlformats.org/officeDocument/2006/relationships/settings" Target="settings.xml"/><Relationship Id="rId9" Type="http://schemas.openxmlformats.org/officeDocument/2006/relationships/hyperlink" Target="http://www.seattlechildtherapy.com/" TargetMode="External"/><Relationship Id="rId14" Type="http://schemas.openxmlformats.org/officeDocument/2006/relationships/hyperlink" Target="http://www.familywisenorth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1594</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Darnell, Denise    CR\DSC - Staff</dc:creator>
  <cp:lastModifiedBy>Denise Steele Darnell</cp:lastModifiedBy>
  <cp:revision>3</cp:revision>
  <dcterms:created xsi:type="dcterms:W3CDTF">2016-03-13T06:20:00Z</dcterms:created>
  <dcterms:modified xsi:type="dcterms:W3CDTF">2016-11-08T15:56:00Z</dcterms:modified>
</cp:coreProperties>
</file>